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A0199" w14:textId="77777777" w:rsidR="005F23A9" w:rsidRDefault="005F23A9" w:rsidP="005F23A9">
      <w:pPr>
        <w:spacing w:line="360" w:lineRule="auto"/>
        <w:ind w:left="-1134" w:right="-1056"/>
        <w:jc w:val="both"/>
        <w:rPr>
          <w:b/>
        </w:rPr>
      </w:pPr>
    </w:p>
    <w:p w14:paraId="34E3DA25" w14:textId="2B688810" w:rsidR="006A3297" w:rsidRDefault="006A3297" w:rsidP="005F23A9">
      <w:pPr>
        <w:spacing w:line="360" w:lineRule="auto"/>
        <w:ind w:left="-1134" w:right="-1056"/>
        <w:jc w:val="both"/>
        <w:rPr>
          <w:b/>
        </w:rPr>
      </w:pPr>
    </w:p>
    <w:p w14:paraId="27273DBC" w14:textId="77777777" w:rsidR="005F23A9" w:rsidRDefault="005F23A9" w:rsidP="005F23A9">
      <w:pPr>
        <w:spacing w:line="360" w:lineRule="auto"/>
        <w:ind w:left="-1134" w:right="-1056"/>
        <w:jc w:val="both"/>
        <w:rPr>
          <w:b/>
        </w:rPr>
      </w:pPr>
    </w:p>
    <w:p w14:paraId="24347AE2" w14:textId="6D49113D" w:rsidR="006A3297" w:rsidRPr="005F23A9" w:rsidRDefault="006A3297" w:rsidP="005F23A9">
      <w:pPr>
        <w:spacing w:line="360" w:lineRule="auto"/>
        <w:ind w:left="-1134" w:right="-1056"/>
        <w:jc w:val="center"/>
        <w:rPr>
          <w:b/>
          <w:color w:val="FF0000"/>
        </w:rPr>
      </w:pPr>
      <w:r w:rsidRPr="005F23A9">
        <w:rPr>
          <w:b/>
          <w:color w:val="FF0000"/>
        </w:rPr>
        <w:t>Yurt Dışı Deneyim Destek Programı Esasları</w:t>
      </w:r>
    </w:p>
    <w:p w14:paraId="0C5B07D9" w14:textId="77777777" w:rsidR="006A3297" w:rsidRPr="00D3368D" w:rsidRDefault="006A3297" w:rsidP="005F23A9">
      <w:pPr>
        <w:spacing w:line="360" w:lineRule="auto"/>
        <w:ind w:left="-993" w:right="-1056"/>
        <w:jc w:val="center"/>
        <w:rPr>
          <w:b/>
        </w:rPr>
      </w:pPr>
    </w:p>
    <w:p w14:paraId="1B48B7D9" w14:textId="3705D508" w:rsidR="006A3297" w:rsidRDefault="006A3297" w:rsidP="005F23A9">
      <w:pPr>
        <w:pStyle w:val="ListeParagraf"/>
        <w:numPr>
          <w:ilvl w:val="0"/>
          <w:numId w:val="2"/>
        </w:numPr>
        <w:tabs>
          <w:tab w:val="left" w:pos="426"/>
        </w:tabs>
        <w:spacing w:line="360" w:lineRule="auto"/>
        <w:ind w:left="-993" w:right="-1056"/>
        <w:jc w:val="both"/>
      </w:pPr>
      <w:r>
        <w:t xml:space="preserve">“AÇBİD Yurt Dışı Deneyim Destek Programı” için ayrılacak olan ödenek </w:t>
      </w:r>
      <w:r w:rsidRPr="00D3368D">
        <w:t>A</w:t>
      </w:r>
      <w:r>
        <w:t>Ç</w:t>
      </w:r>
      <w:r w:rsidRPr="00D3368D">
        <w:t xml:space="preserve">BİD yönetim kurulu tarafından </w:t>
      </w:r>
      <w:r>
        <w:t xml:space="preserve">bursun verileceği dönem için </w:t>
      </w:r>
      <w:r w:rsidRPr="00D3368D">
        <w:t>belirlen</w:t>
      </w:r>
      <w:r>
        <w:t>ir</w:t>
      </w:r>
      <w:r w:rsidRPr="00D3368D">
        <w:t>.</w:t>
      </w:r>
    </w:p>
    <w:p w14:paraId="4FC1B328" w14:textId="3A9AFAAE" w:rsidR="006A3297" w:rsidRDefault="006A3297" w:rsidP="005F23A9">
      <w:pPr>
        <w:pStyle w:val="ListeParagraf"/>
        <w:numPr>
          <w:ilvl w:val="0"/>
          <w:numId w:val="2"/>
        </w:numPr>
        <w:tabs>
          <w:tab w:val="left" w:pos="426"/>
        </w:tabs>
        <w:spacing w:line="360" w:lineRule="auto"/>
        <w:ind w:left="-993" w:right="-1056"/>
        <w:jc w:val="both"/>
      </w:pPr>
      <w:r>
        <w:t>Programın açıldığı dönem, başvuran adayları değerlendirecek jüri ACBİD yönetim kurulu tarafından yeniden belirlenir.</w:t>
      </w:r>
    </w:p>
    <w:p w14:paraId="5502EFA1" w14:textId="03B057F0" w:rsidR="006A3297" w:rsidRDefault="006A3297" w:rsidP="005F23A9">
      <w:pPr>
        <w:pStyle w:val="ListeParagraf"/>
        <w:numPr>
          <w:ilvl w:val="0"/>
          <w:numId w:val="2"/>
        </w:numPr>
        <w:tabs>
          <w:tab w:val="left" w:pos="426"/>
        </w:tabs>
        <w:spacing w:line="360" w:lineRule="auto"/>
        <w:ind w:left="-993" w:right="-1056"/>
        <w:jc w:val="both"/>
      </w:pPr>
      <w:r>
        <w:t xml:space="preserve">Programa başvuru için kabul edilecek son tarih </w:t>
      </w:r>
      <w:r w:rsidRPr="005F23A9">
        <w:rPr>
          <w:u w:val="single"/>
        </w:rPr>
        <w:t>acbid.org</w:t>
      </w:r>
      <w:r>
        <w:t xml:space="preserve"> sitesinden bildirilir.</w:t>
      </w:r>
    </w:p>
    <w:p w14:paraId="6CAFD51E" w14:textId="69489146" w:rsidR="006A3297" w:rsidRDefault="006A3297" w:rsidP="005F23A9">
      <w:pPr>
        <w:pStyle w:val="ListeParagraf"/>
        <w:numPr>
          <w:ilvl w:val="0"/>
          <w:numId w:val="2"/>
        </w:numPr>
        <w:tabs>
          <w:tab w:val="left" w:pos="426"/>
        </w:tabs>
        <w:spacing w:line="360" w:lineRule="auto"/>
        <w:ind w:left="-993" w:right="-1056"/>
        <w:jc w:val="both"/>
      </w:pPr>
      <w:r>
        <w:t xml:space="preserve">Adayın kendi iletişim kurup kabul aldığı yurt dışı merkez önerisi o dönem için oluşturulan “AÇBİD Yurt Dışı Deneyim Destek Programı Jürisi” tarafından değerlendirilir ve uygunluğu oy çokluğu ile onaylanır. Uygun bulunmaması halinde başka bir merkez önerisi istenebilir ya da Dernek kendisi bir merkez önerebilir. </w:t>
      </w:r>
    </w:p>
    <w:p w14:paraId="308FD3BD" w14:textId="45FD7047" w:rsidR="006A3297" w:rsidRDefault="006A3297" w:rsidP="005F23A9">
      <w:pPr>
        <w:pStyle w:val="ListeParagraf"/>
        <w:numPr>
          <w:ilvl w:val="0"/>
          <w:numId w:val="2"/>
        </w:numPr>
        <w:tabs>
          <w:tab w:val="left" w:pos="426"/>
        </w:tabs>
        <w:spacing w:line="360" w:lineRule="auto"/>
        <w:ind w:left="-993" w:right="-1056"/>
        <w:jc w:val="both"/>
      </w:pPr>
      <w:r>
        <w:t>Bütün öneriler uyguns</w:t>
      </w:r>
      <w:r w:rsidR="00B46210">
        <w:t>uz sonuçlanırsa aynı yöntem 2. a</w:t>
      </w:r>
      <w:r>
        <w:t xml:space="preserve">day için başlatılır. </w:t>
      </w:r>
    </w:p>
    <w:p w14:paraId="18BACC9C" w14:textId="08DBBB8F" w:rsidR="006A3297" w:rsidRDefault="006A3297" w:rsidP="005F23A9">
      <w:pPr>
        <w:pStyle w:val="ListeParagraf"/>
        <w:numPr>
          <w:ilvl w:val="0"/>
          <w:numId w:val="2"/>
        </w:numPr>
        <w:tabs>
          <w:tab w:val="left" w:pos="426"/>
        </w:tabs>
        <w:spacing w:line="360" w:lineRule="auto"/>
        <w:ind w:left="-993" w:right="-1056"/>
        <w:jc w:val="both"/>
      </w:pPr>
      <w:r>
        <w:t xml:space="preserve">“AÇBİD Yurt Dışı Deneyim Destek Programı” ödeneği 2 aylık yurt dışı gider miktarları göz önünde bulundurularak oluşturulur. Bu sürenin dışında geçireceği zaman için adayın yapacağı harcama kendi </w:t>
      </w:r>
      <w:proofErr w:type="gramStart"/>
      <w:r>
        <w:t>imk</w:t>
      </w:r>
      <w:r w:rsidR="00AF2B71">
        <w:t>anları</w:t>
      </w:r>
      <w:proofErr w:type="gramEnd"/>
      <w:r w:rsidR="00AF2B71">
        <w:t xml:space="preserve"> ile karşılanır. AÇBİD </w:t>
      </w:r>
      <w:r>
        <w:t>program ödenek miktarı dışında kalan süre miktarlar için sorumluluk almaz.</w:t>
      </w:r>
    </w:p>
    <w:p w14:paraId="51483312" w14:textId="592C2317" w:rsidR="006A3297" w:rsidRPr="00D3368D" w:rsidRDefault="006A3297" w:rsidP="005F23A9">
      <w:pPr>
        <w:pStyle w:val="ListeParagraf"/>
        <w:numPr>
          <w:ilvl w:val="0"/>
          <w:numId w:val="2"/>
        </w:numPr>
        <w:tabs>
          <w:tab w:val="left" w:pos="426"/>
        </w:tabs>
        <w:spacing w:line="360" w:lineRule="auto"/>
        <w:ind w:left="-993" w:right="-1056"/>
        <w:jc w:val="both"/>
      </w:pPr>
      <w:r>
        <w:t>Yurt dışı destek programı bursunu almaya hak kazanan aday, programa katılmadan önce AÇBİD yönetim kurulu ile sözleşme yapar.</w:t>
      </w:r>
    </w:p>
    <w:p w14:paraId="59DC0E6E" w14:textId="71396350" w:rsidR="006A3297" w:rsidRPr="00D3368D" w:rsidRDefault="006A3297" w:rsidP="005F23A9">
      <w:pPr>
        <w:pStyle w:val="ListeParagraf"/>
        <w:numPr>
          <w:ilvl w:val="0"/>
          <w:numId w:val="2"/>
        </w:numPr>
        <w:tabs>
          <w:tab w:val="left" w:pos="426"/>
        </w:tabs>
        <w:spacing w:line="360" w:lineRule="auto"/>
        <w:ind w:left="-993" w:right="-1056"/>
        <w:jc w:val="both"/>
      </w:pPr>
      <w:r w:rsidRPr="00D3368D">
        <w:t>Burs hakkı kazanan</w:t>
      </w:r>
      <w:r>
        <w:t xml:space="preserve"> kişi</w:t>
      </w:r>
      <w:r w:rsidRPr="00D3368D">
        <w:t xml:space="preserve"> A</w:t>
      </w:r>
      <w:r>
        <w:t>Ç</w:t>
      </w:r>
      <w:r w:rsidRPr="00D3368D">
        <w:t>BİD yönetim kurulu ile yapacağı sözleşme hükümlerince</w:t>
      </w:r>
      <w:r>
        <w:t xml:space="preserve"> döndüğünde; </w:t>
      </w:r>
      <w:r w:rsidRPr="00D3368D">
        <w:t xml:space="preserve">yurt dışı deneyim için gideceği ilgili kurumun yöneticisinden orda gördüğü eğitimin süresi ve içeriğini bildiren ıslak imzalı </w:t>
      </w:r>
      <w:proofErr w:type="gramStart"/>
      <w:r w:rsidRPr="00D3368D">
        <w:t>belgeyi</w:t>
      </w:r>
      <w:proofErr w:type="gramEnd"/>
      <w:r w:rsidRPr="00D3368D">
        <w:t xml:space="preserve"> A</w:t>
      </w:r>
      <w:r>
        <w:t>Ç</w:t>
      </w:r>
      <w:r w:rsidRPr="00D3368D">
        <w:t>BİD yönetim kuruluna sun</w:t>
      </w:r>
      <w:r>
        <w:t>ar</w:t>
      </w:r>
      <w:r w:rsidRPr="00D3368D">
        <w:t xml:space="preserve">. </w:t>
      </w:r>
      <w:bookmarkStart w:id="0" w:name="_GoBack"/>
      <w:bookmarkEnd w:id="0"/>
    </w:p>
    <w:p w14:paraId="6A228A72" w14:textId="77777777" w:rsidR="006A3297" w:rsidRDefault="006A3297" w:rsidP="005F23A9">
      <w:pPr>
        <w:spacing w:line="360" w:lineRule="auto"/>
        <w:ind w:left="-1134" w:right="-1056"/>
        <w:jc w:val="both"/>
        <w:rPr>
          <w:b/>
        </w:rPr>
      </w:pPr>
    </w:p>
    <w:p w14:paraId="6A303E9B" w14:textId="77777777" w:rsidR="005F23A9" w:rsidRPr="005F23A9" w:rsidRDefault="006A3297" w:rsidP="005F23A9">
      <w:pPr>
        <w:spacing w:line="360" w:lineRule="auto"/>
        <w:ind w:left="-1134" w:right="-1056"/>
        <w:jc w:val="both"/>
        <w:rPr>
          <w:b/>
          <w:color w:val="FF0000"/>
        </w:rPr>
      </w:pPr>
      <w:r w:rsidRPr="005F23A9">
        <w:rPr>
          <w:b/>
          <w:color w:val="FF0000"/>
        </w:rPr>
        <w:t>Destek Programı Başvuru Değerlendirme Kriterleri</w:t>
      </w:r>
    </w:p>
    <w:p w14:paraId="31E3B71D" w14:textId="4255A1E2" w:rsidR="006A3297" w:rsidRPr="005F23A9" w:rsidRDefault="006A3297" w:rsidP="005F23A9">
      <w:pPr>
        <w:pStyle w:val="ListeParagraf"/>
        <w:numPr>
          <w:ilvl w:val="0"/>
          <w:numId w:val="1"/>
        </w:numPr>
        <w:spacing w:line="360" w:lineRule="auto"/>
        <w:ind w:left="-993" w:right="-1056"/>
        <w:jc w:val="both"/>
        <w:rPr>
          <w:b/>
        </w:rPr>
      </w:pPr>
      <w:r w:rsidRPr="001739B5">
        <w:t>Değerlendirme</w:t>
      </w:r>
      <w:r>
        <w:t>, AÇBİD Yönetim Kurulu’nun belirleyeceği alanında deneyimli 5 uzmandan oluşan bir jüri tarafından yapılır.</w:t>
      </w:r>
    </w:p>
    <w:p w14:paraId="07F4A18A" w14:textId="66A127BE" w:rsidR="006A3297" w:rsidRDefault="006A3297" w:rsidP="005F23A9">
      <w:pPr>
        <w:pStyle w:val="ListeParagraf"/>
        <w:numPr>
          <w:ilvl w:val="0"/>
          <w:numId w:val="1"/>
        </w:numPr>
        <w:tabs>
          <w:tab w:val="left" w:pos="426"/>
        </w:tabs>
        <w:spacing w:line="360" w:lineRule="auto"/>
        <w:ind w:left="-993" w:right="-1056"/>
        <w:jc w:val="both"/>
      </w:pPr>
      <w:r>
        <w:t xml:space="preserve">Ön değerlendirmede başvuru </w:t>
      </w:r>
      <w:proofErr w:type="gramStart"/>
      <w:r>
        <w:t>kriterlerine</w:t>
      </w:r>
      <w:proofErr w:type="gramEnd"/>
      <w:r>
        <w:t xml:space="preserve"> uygunluğu denetlenir.</w:t>
      </w:r>
    </w:p>
    <w:p w14:paraId="185E8BFE" w14:textId="704E4A16" w:rsidR="005F23A9" w:rsidRDefault="006A3297" w:rsidP="005F23A9">
      <w:pPr>
        <w:pStyle w:val="ListeParagraf"/>
        <w:numPr>
          <w:ilvl w:val="0"/>
          <w:numId w:val="1"/>
        </w:numPr>
        <w:tabs>
          <w:tab w:val="left" w:pos="426"/>
        </w:tabs>
        <w:spacing w:line="360" w:lineRule="auto"/>
        <w:ind w:left="-993" w:right="-1056"/>
        <w:jc w:val="both"/>
      </w:pPr>
      <w:r>
        <w:t xml:space="preserve">Başvuru kriterlerine uygun olan adaylar, bilimsel dosya içerisinde bildirilen </w:t>
      </w:r>
      <w:proofErr w:type="gramStart"/>
      <w:r>
        <w:t>motivasyon</w:t>
      </w:r>
      <w:proofErr w:type="gramEnd"/>
      <w:r>
        <w:t xml:space="preserve"> mektubu, bilimsel eser, çalışma ve etkinliklerin sayı ve kalitesi, bilimsel projelerdeki etkinlikleri, çalışmaların bilim alanı ile doğrudan ilişkili olup olmadığı gibi kriterler açısından değerlendirilir.</w:t>
      </w:r>
    </w:p>
    <w:p w14:paraId="4E88281D" w14:textId="55FF0E6D" w:rsidR="005F23A9" w:rsidRDefault="005F23A9" w:rsidP="005F23A9">
      <w:pPr>
        <w:pStyle w:val="ListeParagraf"/>
        <w:numPr>
          <w:ilvl w:val="0"/>
          <w:numId w:val="1"/>
        </w:numPr>
        <w:tabs>
          <w:tab w:val="left" w:pos="426"/>
        </w:tabs>
        <w:spacing w:line="360" w:lineRule="auto"/>
        <w:ind w:left="-993" w:right="-1056"/>
        <w:jc w:val="both"/>
      </w:pPr>
      <w:r>
        <w:t>Birden fazla adayın dosyanın değerlendirme sonucunun aynı seviyede bulunması (eşitlik) durumunda jüri adaylardan ek belge ya da mülakat (yüz yüze ya da çevrimiçi) isteyebilir.</w:t>
      </w:r>
    </w:p>
    <w:p w14:paraId="026E1E71" w14:textId="77777777" w:rsidR="00D51BB2" w:rsidRDefault="00D51BB2"/>
    <w:sectPr w:rsidR="00D51BB2" w:rsidSect="005F23A9">
      <w:headerReference w:type="even" r:id="rId7"/>
      <w:headerReference w:type="default" r:id="rId8"/>
      <w:footerReference w:type="even" r:id="rId9"/>
      <w:footerReference w:type="default" r:id="rId10"/>
      <w:headerReference w:type="first" r:id="rId11"/>
      <w:footerReference w:type="first" r:id="rId12"/>
      <w:pgSz w:w="11900" w:h="16840"/>
      <w:pgMar w:top="22"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EC2AB" w14:textId="77777777" w:rsidR="00B437C1" w:rsidRDefault="00B437C1" w:rsidP="005F23A9">
      <w:r>
        <w:separator/>
      </w:r>
    </w:p>
  </w:endnote>
  <w:endnote w:type="continuationSeparator" w:id="0">
    <w:p w14:paraId="5D2E089B" w14:textId="77777777" w:rsidR="00B437C1" w:rsidRDefault="00B437C1" w:rsidP="005F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1FDE0" w14:textId="77777777" w:rsidR="005F23A9" w:rsidRDefault="005F23A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67CF7" w14:textId="77777777" w:rsidR="005F23A9" w:rsidRDefault="005F23A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426D2" w14:textId="77777777" w:rsidR="005F23A9" w:rsidRDefault="005F23A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154CE" w14:textId="77777777" w:rsidR="00B437C1" w:rsidRDefault="00B437C1" w:rsidP="005F23A9">
      <w:r>
        <w:separator/>
      </w:r>
    </w:p>
  </w:footnote>
  <w:footnote w:type="continuationSeparator" w:id="0">
    <w:p w14:paraId="699227F2" w14:textId="77777777" w:rsidR="00B437C1" w:rsidRDefault="00B437C1" w:rsidP="005F2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99B5C" w14:textId="08FCA85C" w:rsidR="005F23A9" w:rsidRDefault="005F23A9">
    <w:pPr>
      <w:pStyle w:val="stBilgi"/>
    </w:pPr>
    <w:r>
      <w:rPr>
        <w:noProof/>
      </w:rPr>
      <w:pict w14:anchorId="5FD39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06016" o:spid="_x0000_s2050" type="#_x0000_t75" style="position:absolute;margin-left:0;margin-top:0;width:595.7pt;height:841.9pt;z-index:-251657216;mso-position-horizontal:center;mso-position-horizontal-relative:margin;mso-position-vertical:center;mso-position-vertical-relative:margin" o:allowincell="f">
          <v:imagedata r:id="rId1" o:title="ACBID Dernek Üst bant Antetli"/>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E50E1" w14:textId="52DD235C" w:rsidR="005F23A9" w:rsidRDefault="005F23A9">
    <w:pPr>
      <w:pStyle w:val="stBilgi"/>
    </w:pPr>
    <w:r>
      <w:rPr>
        <w:noProof/>
      </w:rPr>
      <w:pict w14:anchorId="08A26D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06017" o:spid="_x0000_s2051" type="#_x0000_t75" style="position:absolute;margin-left:0;margin-top:0;width:595.7pt;height:841.9pt;z-index:-251656192;mso-position-horizontal:center;mso-position-horizontal-relative:margin;mso-position-vertical:center;mso-position-vertical-relative:margin" o:allowincell="f">
          <v:imagedata r:id="rId1" o:title="ACBID Dernek Üst bant Antetli"/>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56641" w14:textId="60D58C18" w:rsidR="005F23A9" w:rsidRDefault="005F23A9">
    <w:pPr>
      <w:pStyle w:val="stBilgi"/>
    </w:pPr>
    <w:r>
      <w:rPr>
        <w:noProof/>
      </w:rPr>
      <w:pict w14:anchorId="7B6C6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06015" o:spid="_x0000_s2049" type="#_x0000_t75" style="position:absolute;margin-left:0;margin-top:0;width:595.7pt;height:841.9pt;z-index:-251658240;mso-position-horizontal:center;mso-position-horizontal-relative:margin;mso-position-vertical:center;mso-position-vertical-relative:margin" o:allowincell="f">
          <v:imagedata r:id="rId1" o:title="ACBID Dernek Üst bant Antetli"/>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3DE"/>
    <w:multiLevelType w:val="hybridMultilevel"/>
    <w:tmpl w:val="6C4E4C92"/>
    <w:lvl w:ilvl="0" w:tplc="E47E3F1A">
      <w:start w:val="1"/>
      <w:numFmt w:val="decimal"/>
      <w:lvlText w:val="%1."/>
      <w:lvlJc w:val="left"/>
      <w:pPr>
        <w:ind w:left="1080" w:hanging="360"/>
      </w:pPr>
      <w:rPr>
        <w:rFonts w:ascii="Times New Roman" w:eastAsia="Times New Roman" w:hAnsi="Times New Roman" w:cs="Times New Roman"/>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69B80B0B"/>
    <w:multiLevelType w:val="hybridMultilevel"/>
    <w:tmpl w:val="EB92DEB8"/>
    <w:lvl w:ilvl="0" w:tplc="C75C9D14">
      <w:start w:val="1"/>
      <w:numFmt w:val="decimal"/>
      <w:lvlText w:val="%1."/>
      <w:lvlJc w:val="left"/>
      <w:pPr>
        <w:ind w:left="1724" w:hanging="360"/>
      </w:pPr>
      <w:rPr>
        <w:rFonts w:ascii="Times New Roman" w:eastAsia="Times New Roman" w:hAnsi="Times New Roman" w:cs="Times New Roman"/>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 w15:restartNumberingAfterBreak="0">
    <w:nsid w:val="7E9E465E"/>
    <w:multiLevelType w:val="hybridMultilevel"/>
    <w:tmpl w:val="AA3C526C"/>
    <w:lvl w:ilvl="0" w:tplc="6BDE9FD6">
      <w:start w:val="1"/>
      <w:numFmt w:val="decimal"/>
      <w:lvlText w:val="%1."/>
      <w:lvlJc w:val="left"/>
      <w:pPr>
        <w:ind w:left="1080" w:hanging="360"/>
      </w:pPr>
      <w:rPr>
        <w:rFonts w:ascii="Times New Roman" w:eastAsia="Times New Roman"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97"/>
    <w:rsid w:val="003A358C"/>
    <w:rsid w:val="005F23A9"/>
    <w:rsid w:val="006A3297"/>
    <w:rsid w:val="00AF2B71"/>
    <w:rsid w:val="00B437C1"/>
    <w:rsid w:val="00B46210"/>
    <w:rsid w:val="00D51BB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55ABA9"/>
  <w14:defaultImageDpi w14:val="300"/>
  <w15:docId w15:val="{30DD9964-A47F-46B8-944D-1503A94B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297"/>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F23A9"/>
    <w:pPr>
      <w:tabs>
        <w:tab w:val="center" w:pos="4536"/>
        <w:tab w:val="right" w:pos="9072"/>
      </w:tabs>
    </w:pPr>
  </w:style>
  <w:style w:type="character" w:customStyle="1" w:styleId="stBilgiChar">
    <w:name w:val="Üst Bilgi Char"/>
    <w:basedOn w:val="VarsaylanParagrafYazTipi"/>
    <w:link w:val="stBilgi"/>
    <w:uiPriority w:val="99"/>
    <w:rsid w:val="005F23A9"/>
    <w:rPr>
      <w:rFonts w:ascii="Times New Roman" w:eastAsia="Times New Roman" w:hAnsi="Times New Roman" w:cs="Times New Roman"/>
      <w:lang w:eastAsia="tr-TR"/>
    </w:rPr>
  </w:style>
  <w:style w:type="paragraph" w:styleId="AltBilgi">
    <w:name w:val="footer"/>
    <w:basedOn w:val="Normal"/>
    <w:link w:val="AltBilgiChar"/>
    <w:uiPriority w:val="99"/>
    <w:unhideWhenUsed/>
    <w:rsid w:val="005F23A9"/>
    <w:pPr>
      <w:tabs>
        <w:tab w:val="center" w:pos="4536"/>
        <w:tab w:val="right" w:pos="9072"/>
      </w:tabs>
    </w:pPr>
  </w:style>
  <w:style w:type="character" w:customStyle="1" w:styleId="AltBilgiChar">
    <w:name w:val="Alt Bilgi Char"/>
    <w:basedOn w:val="VarsaylanParagrafYazTipi"/>
    <w:link w:val="AltBilgi"/>
    <w:uiPriority w:val="99"/>
    <w:rsid w:val="005F23A9"/>
    <w:rPr>
      <w:rFonts w:ascii="Times New Roman" w:eastAsia="Times New Roman" w:hAnsi="Times New Roman" w:cs="Times New Roman"/>
      <w:lang w:eastAsia="tr-TR"/>
    </w:rPr>
  </w:style>
  <w:style w:type="paragraph" w:styleId="ListeParagraf">
    <w:name w:val="List Paragraph"/>
    <w:basedOn w:val="Normal"/>
    <w:uiPriority w:val="34"/>
    <w:qFormat/>
    <w:rsid w:val="005F2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322</Words>
  <Characters>1841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Sidika Soydan</dc:creator>
  <cp:keywords/>
  <dc:description/>
  <cp:lastModifiedBy>BEGÜM</cp:lastModifiedBy>
  <cp:revision>5</cp:revision>
  <dcterms:created xsi:type="dcterms:W3CDTF">2021-09-15T08:05:00Z</dcterms:created>
  <dcterms:modified xsi:type="dcterms:W3CDTF">2021-09-16T14:27:00Z</dcterms:modified>
</cp:coreProperties>
</file>